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F9206B">
        <w:rPr>
          <w:rFonts w:ascii="EasyReading" w:hAnsi="EasyReading"/>
          <w:sz w:val="24"/>
          <w:szCs w:val="24"/>
        </w:rPr>
        <w:t>05 LUGLIO 2019</w:t>
      </w:r>
    </w:p>
    <w:p w:rsidR="00EE32D3" w:rsidRPr="00EE32D3" w:rsidRDefault="00EE32D3" w:rsidP="00EE32D3">
      <w:pPr>
        <w:spacing w:after="0" w:line="240" w:lineRule="auto"/>
        <w:jc w:val="both"/>
        <w:rPr>
          <w:rFonts w:ascii="EasyReading" w:hAnsi="EasyReading"/>
          <w:sz w:val="24"/>
          <w:szCs w:val="24"/>
        </w:rPr>
      </w:pPr>
    </w:p>
    <w:p w:rsidR="002B58CE" w:rsidRDefault="002B58CE"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Carta Blu Trenitalia per i ciechi assoluti</w:t>
      </w:r>
    </w:p>
    <w:p w:rsidR="002B58CE" w:rsidRDefault="002B58CE"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Visita Teatrale al Museo d’Arte Urbana</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Franco Lepore nominato </w:t>
      </w:r>
      <w:proofErr w:type="spellStart"/>
      <w:r>
        <w:rPr>
          <w:rFonts w:ascii="EasyReading" w:hAnsi="EasyReading"/>
          <w:sz w:val="24"/>
          <w:szCs w:val="24"/>
        </w:rPr>
        <w:t>Disability</w:t>
      </w:r>
      <w:proofErr w:type="spellEnd"/>
      <w:r>
        <w:rPr>
          <w:rFonts w:ascii="EasyReading" w:hAnsi="EasyReading"/>
          <w:sz w:val="24"/>
          <w:szCs w:val="24"/>
        </w:rPr>
        <w:t xml:space="preserve"> Manager della Città di Torino</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 autunno nuovo corso per centralinisti</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Nuova data visita mostra Leonardo</w:t>
      </w:r>
    </w:p>
    <w:p w:rsidR="003837A3" w:rsidRDefault="003837A3" w:rsidP="009915BD">
      <w:pPr>
        <w:pStyle w:val="Paragrafoelenco"/>
        <w:numPr>
          <w:ilvl w:val="0"/>
          <w:numId w:val="1"/>
        </w:numPr>
        <w:spacing w:after="0" w:line="240" w:lineRule="auto"/>
        <w:jc w:val="both"/>
        <w:rPr>
          <w:rFonts w:ascii="EasyReading" w:hAnsi="EasyReading"/>
          <w:sz w:val="24"/>
          <w:szCs w:val="24"/>
        </w:rPr>
      </w:pPr>
      <w:bookmarkStart w:id="0" w:name="_GoBack"/>
      <w:bookmarkEnd w:id="0"/>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37353B" w:rsidRDefault="0037353B" w:rsidP="0037353B">
      <w:pPr>
        <w:spacing w:after="0" w:line="240" w:lineRule="auto"/>
        <w:jc w:val="both"/>
        <w:rPr>
          <w:rFonts w:ascii="EasyReading" w:hAnsi="EasyReading"/>
          <w:iCs/>
          <w:sz w:val="24"/>
          <w:szCs w:val="24"/>
        </w:rPr>
      </w:pPr>
    </w:p>
    <w:p w:rsidR="00C250A0" w:rsidRPr="00C250A0" w:rsidRDefault="00C250A0" w:rsidP="00C250A0">
      <w:pPr>
        <w:spacing w:after="0" w:line="240" w:lineRule="auto"/>
        <w:jc w:val="center"/>
        <w:rPr>
          <w:rFonts w:ascii="EasyReading" w:hAnsi="EasyReading"/>
          <w:b/>
          <w:iCs/>
          <w:sz w:val="24"/>
          <w:szCs w:val="24"/>
        </w:rPr>
      </w:pPr>
      <w:r w:rsidRPr="00C250A0">
        <w:rPr>
          <w:rFonts w:ascii="EasyReading" w:hAnsi="EasyReading"/>
          <w:b/>
          <w:iCs/>
          <w:sz w:val="24"/>
          <w:szCs w:val="24"/>
        </w:rPr>
        <w:t>Carta Blu Trenitalia per i ciechi assoluti</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Grazie all’impegno della nostra Unione, in particolare della Commissione Nazionale Autonomia, le persone con cecità assoluta sono state inserite tra coloro che possono ottenere la Carta Blu di Trenitalia. A partire dallo scorso 21 giugno, infatti, sono state modificate le Condizioni Generali di Trasporto dei passeggeri.</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La Carta Blu è gratuita e valida 5 anni. Rispetto alla Convenzione Speciale III (che invece è prevista per tutti i disabili visivi) la Carta Blu dà diritto a condizioni più vantaggiose. Consente, infatti, di far viaggiare gratuitamente l’accompagnatore. Per i viaggi sui treni Intercity, Intercity Notte, </w:t>
      </w:r>
      <w:proofErr w:type="spellStart"/>
      <w:r w:rsidRPr="00C250A0">
        <w:rPr>
          <w:rFonts w:ascii="EasyReading" w:hAnsi="EasyReading"/>
          <w:iCs/>
          <w:sz w:val="24"/>
          <w:szCs w:val="24"/>
        </w:rPr>
        <w:t>Frecciabianca</w:t>
      </w:r>
      <w:proofErr w:type="spellEnd"/>
      <w:r w:rsidRPr="00C250A0">
        <w:rPr>
          <w:rFonts w:ascii="EasyReading" w:hAnsi="EasyReading"/>
          <w:iCs/>
          <w:sz w:val="24"/>
          <w:szCs w:val="24"/>
        </w:rPr>
        <w:t xml:space="preserve">, </w:t>
      </w:r>
      <w:proofErr w:type="spellStart"/>
      <w:r w:rsidRPr="00C250A0">
        <w:rPr>
          <w:rFonts w:ascii="EasyReading" w:hAnsi="EasyReading"/>
          <w:iCs/>
          <w:sz w:val="24"/>
          <w:szCs w:val="24"/>
        </w:rPr>
        <w:t>Frecciargento</w:t>
      </w:r>
      <w:proofErr w:type="spellEnd"/>
      <w:r w:rsidRPr="00C250A0">
        <w:rPr>
          <w:rFonts w:ascii="EasyReading" w:hAnsi="EasyReading"/>
          <w:iCs/>
          <w:sz w:val="24"/>
          <w:szCs w:val="24"/>
        </w:rPr>
        <w:t xml:space="preserve"> e </w:t>
      </w:r>
      <w:proofErr w:type="spellStart"/>
      <w:r w:rsidRPr="00C250A0">
        <w:rPr>
          <w:rFonts w:ascii="EasyReading" w:hAnsi="EasyReading"/>
          <w:iCs/>
          <w:sz w:val="24"/>
          <w:szCs w:val="24"/>
        </w:rPr>
        <w:t>Frecciarossa</w:t>
      </w:r>
      <w:proofErr w:type="spellEnd"/>
      <w:r w:rsidRPr="00C250A0">
        <w:rPr>
          <w:rFonts w:ascii="EasyReading" w:hAnsi="EasyReading"/>
          <w:iCs/>
          <w:sz w:val="24"/>
          <w:szCs w:val="24"/>
        </w:rPr>
        <w:t>, in 1^ e in 2^ classe, nei livelli di servizio Business, Premium e Standard e nei servizi cuccetta o vagone letto, viene rilasciato un unico biglietto Base al prezzo intero, valido per il titolare e il suo accompagnatore.</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Nel caso di treni regionali viene rilasciato un unico biglietto a prezzo intero a tariffa regionale o tariffa regionale con applicazione sovraregionale, valido per due persone. </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La Carta viene rilasciata esclusivamente dagli Uffici Assistenza o, se non presenti, dalle biglietterie di stazione. Per richiedere la carta blu è necessario presentare copia del verbale attestante l</w:t>
      </w:r>
      <w:r w:rsidR="00F048E5">
        <w:rPr>
          <w:rFonts w:ascii="EasyReading" w:hAnsi="EasyReading"/>
          <w:iCs/>
          <w:sz w:val="24"/>
          <w:szCs w:val="24"/>
        </w:rPr>
        <w:t>a condizione di cecità assoluta,</w:t>
      </w:r>
      <w:r w:rsidRPr="00C250A0">
        <w:rPr>
          <w:rFonts w:ascii="EasyReading" w:hAnsi="EasyReading"/>
          <w:iCs/>
          <w:sz w:val="24"/>
          <w:szCs w:val="24"/>
        </w:rPr>
        <w:t xml:space="preserve"> copia di un documento di identità valido. Inoltre è necessario compilare un apposito modulo. Maggiori informazioni sono disponibili sul sito www.trenitalia.com e sul sito www.uiciechi.it nella sezione Circolari.</w:t>
      </w:r>
    </w:p>
    <w:p w:rsidR="00C250A0" w:rsidRPr="00C250A0" w:rsidRDefault="00C250A0" w:rsidP="00C250A0">
      <w:pPr>
        <w:spacing w:after="0" w:line="240" w:lineRule="auto"/>
        <w:jc w:val="both"/>
        <w:rPr>
          <w:rFonts w:ascii="EasyReading" w:hAnsi="EasyReading"/>
          <w:iCs/>
          <w:sz w:val="24"/>
          <w:szCs w:val="24"/>
        </w:rPr>
      </w:pPr>
    </w:p>
    <w:p w:rsidR="00C250A0" w:rsidRPr="00C250A0" w:rsidRDefault="00C250A0" w:rsidP="00C250A0">
      <w:pPr>
        <w:spacing w:after="0" w:line="240" w:lineRule="auto"/>
        <w:jc w:val="center"/>
        <w:rPr>
          <w:rFonts w:ascii="EasyReading" w:hAnsi="EasyReading"/>
          <w:b/>
          <w:iCs/>
          <w:sz w:val="24"/>
          <w:szCs w:val="24"/>
        </w:rPr>
      </w:pPr>
      <w:r w:rsidRPr="00C250A0">
        <w:rPr>
          <w:rFonts w:ascii="EasyReading" w:hAnsi="EasyReading"/>
          <w:b/>
          <w:iCs/>
          <w:sz w:val="24"/>
          <w:szCs w:val="24"/>
        </w:rPr>
        <w:t>Visita Teatrale al Museo d’Arte Urbana</w:t>
      </w:r>
    </w:p>
    <w:p w:rsidR="00C250A0" w:rsidRPr="00C250A0" w:rsidRDefault="00C250A0" w:rsidP="00C250A0">
      <w:pPr>
        <w:spacing w:after="0" w:line="240" w:lineRule="auto"/>
        <w:jc w:val="both"/>
        <w:rPr>
          <w:rFonts w:ascii="EasyReading" w:hAnsi="EasyReading"/>
          <w:iCs/>
          <w:sz w:val="24"/>
          <w:szCs w:val="24"/>
        </w:rPr>
      </w:pPr>
      <w:r w:rsidRPr="00C250A0">
        <w:rPr>
          <w:rFonts w:ascii="EasyReading" w:hAnsi="EasyReading"/>
          <w:iCs/>
          <w:sz w:val="24"/>
          <w:szCs w:val="24"/>
        </w:rPr>
        <w:t xml:space="preserve">Sabato 13 luglio, in collaborazione con la </w:t>
      </w:r>
      <w:proofErr w:type="spellStart"/>
      <w:r w:rsidRPr="00C250A0">
        <w:rPr>
          <w:rFonts w:ascii="EasyReading" w:hAnsi="EasyReading"/>
          <w:iCs/>
          <w:sz w:val="24"/>
          <w:szCs w:val="24"/>
        </w:rPr>
        <w:t>Cpd</w:t>
      </w:r>
      <w:proofErr w:type="spellEnd"/>
      <w:r w:rsidRPr="00C250A0">
        <w:rPr>
          <w:rFonts w:ascii="EasyReading" w:hAnsi="EasyReading"/>
          <w:iCs/>
          <w:sz w:val="24"/>
          <w:szCs w:val="24"/>
        </w:rPr>
        <w:t xml:space="preserve"> (Consulta per le Persone in Difficoltà), è prevista una visita teatrale alle opere del Museo d’Arte Urbana presente nel quartiere Campidoglio di Torino. Si tratta prevalentemente di graffiti e altri lavori di </w:t>
      </w:r>
      <w:proofErr w:type="spellStart"/>
      <w:r w:rsidRPr="00C250A0">
        <w:rPr>
          <w:rFonts w:ascii="EasyReading" w:hAnsi="EasyReading"/>
          <w:iCs/>
          <w:sz w:val="24"/>
          <w:szCs w:val="24"/>
        </w:rPr>
        <w:t>street</w:t>
      </w:r>
      <w:proofErr w:type="spellEnd"/>
      <w:r w:rsidRPr="00C250A0">
        <w:rPr>
          <w:rFonts w:ascii="EasyReading" w:hAnsi="EasyReading"/>
          <w:iCs/>
          <w:sz w:val="24"/>
          <w:szCs w:val="24"/>
        </w:rPr>
        <w:t xml:space="preserve"> art, che saranno resi accessibili a chi non vede grazie al racconto di alcuni attori. A condurre i visitatori nel percorso saranno l'attrice Adriana Zamboni con Lucia Fedele e Sveva </w:t>
      </w:r>
      <w:proofErr w:type="spellStart"/>
      <w:r w:rsidRPr="00C250A0">
        <w:rPr>
          <w:rFonts w:ascii="EasyReading" w:hAnsi="EasyReading"/>
          <w:iCs/>
          <w:sz w:val="24"/>
          <w:szCs w:val="24"/>
        </w:rPr>
        <w:t>Meneguz</w:t>
      </w:r>
      <w:proofErr w:type="spellEnd"/>
      <w:r w:rsidRPr="00C250A0">
        <w:rPr>
          <w:rFonts w:ascii="EasyReading" w:hAnsi="EasyReading"/>
          <w:iCs/>
          <w:sz w:val="24"/>
          <w:szCs w:val="24"/>
        </w:rPr>
        <w:t>, studentesse dell'Accademia Albertina. Il ritrovo è alle ore 10.30 davanti alla chiesa di Sant’Alfonso (corso Tassoni angolo via Netro). Vi invitiamo a partecipare a questa esperienza, che consente di avvicinarsi all’arte in modo nuovo.</w:t>
      </w:r>
      <w:r w:rsidR="00F048E5">
        <w:rPr>
          <w:rFonts w:ascii="EasyReading" w:hAnsi="EasyReading"/>
          <w:iCs/>
          <w:sz w:val="24"/>
          <w:szCs w:val="24"/>
        </w:rPr>
        <w:t xml:space="preserve"> </w:t>
      </w:r>
      <w:proofErr w:type="gramStart"/>
      <w:r w:rsidR="00C060B4">
        <w:rPr>
          <w:rFonts w:ascii="EasyReading" w:hAnsi="EasyReading"/>
          <w:iCs/>
          <w:sz w:val="24"/>
          <w:szCs w:val="24"/>
        </w:rPr>
        <w:t>E’</w:t>
      </w:r>
      <w:proofErr w:type="gramEnd"/>
      <w:r w:rsidR="00C060B4">
        <w:rPr>
          <w:rFonts w:ascii="EasyReading" w:hAnsi="EasyReading"/>
          <w:iCs/>
          <w:sz w:val="24"/>
          <w:szCs w:val="24"/>
        </w:rPr>
        <w:t xml:space="preserve"> necessario prenotarsi e</w:t>
      </w:r>
      <w:r w:rsidR="00F048E5">
        <w:rPr>
          <w:rFonts w:ascii="EasyReading" w:hAnsi="EasyReading"/>
          <w:iCs/>
          <w:sz w:val="24"/>
          <w:szCs w:val="24"/>
        </w:rPr>
        <w:t>ntro giovedì 11</w:t>
      </w:r>
      <w:r w:rsidR="00C060B4">
        <w:rPr>
          <w:rFonts w:ascii="EasyReading" w:hAnsi="EasyReading"/>
          <w:iCs/>
          <w:sz w:val="24"/>
          <w:szCs w:val="24"/>
        </w:rPr>
        <w:t xml:space="preserve"> luglio telefonando alla nostra segreteria al numero 011/535567.</w:t>
      </w:r>
      <w:r w:rsidR="00F048E5">
        <w:rPr>
          <w:rFonts w:ascii="EasyReading" w:hAnsi="EasyReading"/>
          <w:iCs/>
          <w:sz w:val="24"/>
          <w:szCs w:val="24"/>
        </w:rPr>
        <w:t xml:space="preserve"> </w:t>
      </w:r>
    </w:p>
    <w:p w:rsidR="00C250A0" w:rsidRPr="00C250A0" w:rsidRDefault="00C250A0" w:rsidP="00C250A0">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 xml:space="preserve">Franco Lepore nominato </w:t>
      </w:r>
      <w:proofErr w:type="spellStart"/>
      <w:r w:rsidRPr="00CF65C9">
        <w:rPr>
          <w:rFonts w:ascii="EasyReading" w:hAnsi="EasyReading"/>
          <w:b/>
          <w:iCs/>
          <w:sz w:val="24"/>
          <w:szCs w:val="24"/>
        </w:rPr>
        <w:t>Disability</w:t>
      </w:r>
      <w:proofErr w:type="spellEnd"/>
      <w:r w:rsidRPr="00CF65C9">
        <w:rPr>
          <w:rFonts w:ascii="EasyReading" w:hAnsi="EasyReading"/>
          <w:b/>
          <w:iCs/>
          <w:sz w:val="24"/>
          <w:szCs w:val="24"/>
        </w:rPr>
        <w:t xml:space="preserve"> Manager della Città di Torino</w:t>
      </w:r>
    </w:p>
    <w:p w:rsidR="00CF65C9" w:rsidRP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t xml:space="preserve">L’avvocato Franco Lepore, fino a qualche settimana fa presidente della nostra associazione, è stato nominato </w:t>
      </w:r>
      <w:proofErr w:type="spellStart"/>
      <w:r w:rsidRPr="00CF65C9">
        <w:rPr>
          <w:rFonts w:ascii="EasyReading" w:hAnsi="EasyReading"/>
          <w:iCs/>
          <w:sz w:val="24"/>
          <w:szCs w:val="24"/>
        </w:rPr>
        <w:t>disability</w:t>
      </w:r>
      <w:proofErr w:type="spellEnd"/>
      <w:r w:rsidRPr="00CF65C9">
        <w:rPr>
          <w:rFonts w:ascii="EasyReading" w:hAnsi="EasyReading"/>
          <w:iCs/>
          <w:sz w:val="24"/>
          <w:szCs w:val="24"/>
        </w:rPr>
        <w:t xml:space="preserve"> manager del comune di Torino. L’annuncio ufficiale è stato dato martedì 25 giugno dalla sindaca Chiara </w:t>
      </w:r>
      <w:proofErr w:type="spellStart"/>
      <w:r w:rsidRPr="00CF65C9">
        <w:rPr>
          <w:rFonts w:ascii="EasyReading" w:hAnsi="EasyReading"/>
          <w:iCs/>
          <w:sz w:val="24"/>
          <w:szCs w:val="24"/>
        </w:rPr>
        <w:t>Appendino</w:t>
      </w:r>
      <w:proofErr w:type="spellEnd"/>
      <w:r w:rsidRPr="00CF65C9">
        <w:rPr>
          <w:rFonts w:ascii="EasyReading" w:hAnsi="EasyReading"/>
          <w:iCs/>
          <w:sz w:val="24"/>
          <w:szCs w:val="24"/>
        </w:rPr>
        <w:t xml:space="preserve">, durante una conferenza stampa. Torino è una delle prime grandi città italiane a dotarsi di questa figura innovativa. Il </w:t>
      </w:r>
      <w:proofErr w:type="spellStart"/>
      <w:r w:rsidRPr="00CF65C9">
        <w:rPr>
          <w:rFonts w:ascii="EasyReading" w:hAnsi="EasyReading"/>
          <w:iCs/>
          <w:sz w:val="24"/>
          <w:szCs w:val="24"/>
        </w:rPr>
        <w:t>disability</w:t>
      </w:r>
      <w:proofErr w:type="spellEnd"/>
      <w:r w:rsidRPr="00CF65C9">
        <w:rPr>
          <w:rFonts w:ascii="EasyReading" w:hAnsi="EasyReading"/>
          <w:iCs/>
          <w:sz w:val="24"/>
          <w:szCs w:val="24"/>
        </w:rPr>
        <w:t xml:space="preserve"> manager agisce in tanti ambiti, stimolando un confronto costruttivo e controllando che l’amministrazione, nelle attività di pianificazione, progettazione e realizzazione dei propri servizi, tenga conto delle esigenze delle persone con disabilità. Se volete conoscere meglio compiti e caratteristiche del </w:t>
      </w:r>
      <w:proofErr w:type="spellStart"/>
      <w:r w:rsidRPr="00CF65C9">
        <w:rPr>
          <w:rFonts w:ascii="EasyReading" w:hAnsi="EasyReading"/>
          <w:iCs/>
          <w:sz w:val="24"/>
          <w:szCs w:val="24"/>
        </w:rPr>
        <w:t>disability</w:t>
      </w:r>
      <w:proofErr w:type="spellEnd"/>
      <w:r w:rsidRPr="00CF65C9">
        <w:rPr>
          <w:rFonts w:ascii="EasyReading" w:hAnsi="EasyReading"/>
          <w:iCs/>
          <w:sz w:val="24"/>
          <w:szCs w:val="24"/>
        </w:rPr>
        <w:t xml:space="preserve"> </w:t>
      </w:r>
      <w:proofErr w:type="spellStart"/>
      <w:r w:rsidRPr="00CF65C9">
        <w:rPr>
          <w:rFonts w:ascii="EasyReading" w:hAnsi="EasyReading"/>
          <w:iCs/>
          <w:sz w:val="24"/>
          <w:szCs w:val="24"/>
        </w:rPr>
        <w:t>manger</w:t>
      </w:r>
      <w:proofErr w:type="spellEnd"/>
      <w:r w:rsidRPr="00CF65C9">
        <w:rPr>
          <w:rFonts w:ascii="EasyReading" w:hAnsi="EasyReading"/>
          <w:iCs/>
          <w:sz w:val="24"/>
          <w:szCs w:val="24"/>
        </w:rPr>
        <w:t xml:space="preserve"> trovate un’ampia documentazione sul nostro sito internet www.uictorino.it.  Riteniamo che l’avvocato Lepore sia la persona giusta per ricoprire questo delicato incarico. Gli auguriamo buon lavoro, certi che saprà rappresentare al meglio le esigenze di tutte le persone disabili.</w:t>
      </w:r>
    </w:p>
    <w:p w:rsidR="00CF65C9" w:rsidRPr="00CF65C9" w:rsidRDefault="00CF65C9" w:rsidP="00CF65C9">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In autunno nuovo corso per centralinisti</w:t>
      </w:r>
    </w:p>
    <w:p w:rsidR="00CF65C9" w:rsidRP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t>In autunno, ad Asti, si svolgerà un nuovo corso per centralinisti con disabilità visiva. Le lezioni inizieranno a partire da</w:t>
      </w:r>
      <w:r w:rsidR="002D02F7">
        <w:rPr>
          <w:rFonts w:ascii="EasyReading" w:hAnsi="EasyReading"/>
          <w:iCs/>
          <w:sz w:val="24"/>
          <w:szCs w:val="24"/>
        </w:rPr>
        <w:t xml:space="preserve"> fine ottobre</w:t>
      </w:r>
      <w:r w:rsidRPr="00CF65C9">
        <w:rPr>
          <w:rFonts w:ascii="EasyReading" w:hAnsi="EasyReading"/>
          <w:iCs/>
          <w:sz w:val="24"/>
          <w:szCs w:val="24"/>
        </w:rPr>
        <w:t>. Naturalmente vi comunicheremo tutti i dettagli relativi al programma e alle modalità di iscrizione, non appena verranno resi noti. Fin d’ora però invitiamo gli interessati a segnalare il proprio nominativo, contattando la nostra segreteria al numero 011 53 55 67.</w:t>
      </w:r>
    </w:p>
    <w:p w:rsidR="00CF65C9" w:rsidRPr="00CF65C9" w:rsidRDefault="00CF65C9" w:rsidP="00CF65C9">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Nuova data visita mostra Leonardo</w:t>
      </w:r>
    </w:p>
    <w:p w:rsid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t xml:space="preserve">Il violento nubifragio che si è abbattuto su Torino nel pomeriggio di venerdì 21 giugno ci ha costretti ad annullare la visita alla mostra su Leonardo Da Vinci che </w:t>
      </w:r>
      <w:r w:rsidRPr="00CF65C9">
        <w:rPr>
          <w:rFonts w:ascii="EasyReading" w:hAnsi="EasyReading"/>
          <w:iCs/>
          <w:sz w:val="24"/>
          <w:szCs w:val="24"/>
        </w:rPr>
        <w:lastRenderedPageBreak/>
        <w:t xml:space="preserve">avevamo programmato per quella data. La visita sarà recuperata venerdì 12 luglio. </w:t>
      </w:r>
      <w:proofErr w:type="gramStart"/>
      <w:r w:rsidRPr="00CF65C9">
        <w:rPr>
          <w:rFonts w:ascii="EasyReading" w:hAnsi="EasyReading"/>
          <w:iCs/>
          <w:sz w:val="24"/>
          <w:szCs w:val="24"/>
        </w:rPr>
        <w:t>E’</w:t>
      </w:r>
      <w:proofErr w:type="gramEnd"/>
      <w:r w:rsidRPr="00CF65C9">
        <w:rPr>
          <w:rFonts w:ascii="EasyReading" w:hAnsi="EasyReading"/>
          <w:iCs/>
          <w:sz w:val="24"/>
          <w:szCs w:val="24"/>
        </w:rPr>
        <w:t xml:space="preserve"> una delle ultime date utili per visitare la mostra, che chiuderà domenica 14 luglio. Ricordiamo che sono esposti alcuni capolavori del genio di Vinci, tra cui l’autoritratto e il codice sul volo degli uccelli, e che il percorso di visita è stato studiato con una particolare attenzione per l’accessibilità. Vi invitiamo quindi a cogliere questa preziosa occasione. L’appuntamento è per le ore 16 all’ingresso di Palazzo Reale (precisamente davanti al portone adiacente le casse).  I visitatori non vedenti sono pregati di presentarsi con un accompagnatore. Per partecipare è necessario iscriversi, contattando, fino a esaurimento posti, i nostri uffici al numero 011 53 55 67 entro mercoledì 10 luglio.</w:t>
      </w:r>
    </w:p>
    <w:p w:rsidR="005F035B" w:rsidRDefault="005F035B" w:rsidP="005F035B">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lastRenderedPageBreak/>
        <w:t xml:space="preserve">Accompagnamenti </w:t>
      </w:r>
      <w:proofErr w:type="spellStart"/>
      <w:r w:rsidRPr="00057EE7">
        <w:rPr>
          <w:rFonts w:ascii="EasyReading" w:eastAsia="Calibri" w:hAnsi="EasyReading" w:cs="Times New Roman"/>
          <w:b/>
          <w:iCs/>
          <w:sz w:val="24"/>
          <w:szCs w:val="24"/>
        </w:rPr>
        <w:t>UNIVoC</w:t>
      </w:r>
      <w:proofErr w:type="spellEnd"/>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DB16A5" w:rsidRPr="00DB16A5" w:rsidRDefault="00C35AAC" w:rsidP="00DB16A5">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mercoledì 10 luglio</w:t>
      </w:r>
      <w:r w:rsidR="003D4F20">
        <w:rPr>
          <w:rFonts w:ascii="EasyReading" w:hAnsi="EasyReading"/>
          <w:sz w:val="24"/>
          <w:szCs w:val="24"/>
        </w:rPr>
        <w:t xml:space="preserve"> -</w:t>
      </w:r>
      <w:r w:rsidRPr="00CF7069">
        <w:rPr>
          <w:rFonts w:ascii="EasyReading" w:hAnsi="EasyReading"/>
          <w:sz w:val="24"/>
          <w:szCs w:val="24"/>
        </w:rPr>
        <w:t xml:space="preserve"> ore 17,30</w:t>
      </w:r>
      <w:r w:rsidR="003D4F20">
        <w:rPr>
          <w:rFonts w:ascii="EasyReading" w:hAnsi="EasyReading"/>
          <w:sz w:val="24"/>
          <w:szCs w:val="24"/>
        </w:rPr>
        <w:t xml:space="preserve"> -</w:t>
      </w:r>
      <w:r w:rsidRPr="00CF7069">
        <w:rPr>
          <w:rFonts w:ascii="EasyReading" w:hAnsi="EasyReading"/>
          <w:sz w:val="24"/>
          <w:szCs w:val="24"/>
        </w:rPr>
        <w:t xml:space="preserve"> POMERIGGIO DEL GELATO</w:t>
      </w:r>
      <w:r w:rsidR="00CF7069" w:rsidRPr="00CF7069">
        <w:rPr>
          <w:rFonts w:ascii="EasyReading" w:hAnsi="EasyReading"/>
          <w:sz w:val="24"/>
          <w:szCs w:val="24"/>
        </w:rPr>
        <w:t xml:space="preserve"> - </w:t>
      </w:r>
      <w:r w:rsidRPr="00CF7069">
        <w:rPr>
          <w:rFonts w:ascii="EasyReading" w:hAnsi="EasyReading"/>
          <w:sz w:val="24"/>
          <w:szCs w:val="24"/>
        </w:rPr>
        <w:t>Ci ritroviamo tutti alla GELATERIA MIRETTI-Corso Matteotti 5-Torino per trascorrere un pomeriggio in compagnia e allegria. Prenotazioni entro lunedì 8 telefonando ESCLUSIVAMENTE ORE PASTI a Claudia (tel. 335 1464381) o Giancarlo (tel. 330 683764).</w:t>
      </w:r>
    </w:p>
    <w:p w:rsidR="003D3384" w:rsidRDefault="003D3384" w:rsidP="00DB16A5">
      <w:pPr>
        <w:spacing w:after="0" w:line="240" w:lineRule="auto"/>
        <w:jc w:val="both"/>
        <w:rPr>
          <w:rFonts w:ascii="EasyReading" w:hAnsi="EasyReading"/>
          <w:sz w:val="24"/>
          <w:szCs w:val="24"/>
        </w:rPr>
      </w:pPr>
    </w:p>
    <w:p w:rsidR="00DB16A5" w:rsidRDefault="00EF3F85" w:rsidP="00DB16A5">
      <w:pPr>
        <w:spacing w:after="0" w:line="240" w:lineRule="auto"/>
        <w:jc w:val="both"/>
        <w:rPr>
          <w:rFonts w:ascii="EasyReading" w:hAnsi="EasyReading"/>
          <w:sz w:val="24"/>
          <w:szCs w:val="24"/>
        </w:rPr>
      </w:pPr>
      <w:r>
        <w:rPr>
          <w:rFonts w:ascii="EasyReading" w:hAnsi="EasyReading"/>
          <w:sz w:val="24"/>
          <w:szCs w:val="24"/>
        </w:rPr>
        <w:t>-</w:t>
      </w:r>
      <w:r w:rsidR="00DB16A5" w:rsidRPr="00DB16A5">
        <w:rPr>
          <w:rFonts w:ascii="EasyReading" w:hAnsi="EasyReading"/>
          <w:sz w:val="24"/>
          <w:szCs w:val="24"/>
        </w:rPr>
        <w:tab/>
      </w:r>
      <w:r w:rsidR="00DB16A5" w:rsidRPr="00EC0735">
        <w:rPr>
          <w:rFonts w:ascii="EasyReading" w:hAnsi="EasyReading"/>
          <w:b/>
          <w:sz w:val="24"/>
          <w:szCs w:val="24"/>
        </w:rPr>
        <w:t>mercoledì 17 luglio</w:t>
      </w:r>
      <w:r w:rsidR="003D4F20">
        <w:rPr>
          <w:rFonts w:ascii="EasyReading" w:hAnsi="EasyReading"/>
          <w:sz w:val="24"/>
          <w:szCs w:val="24"/>
        </w:rPr>
        <w:t xml:space="preserve"> -</w:t>
      </w:r>
      <w:r w:rsidR="00DB16A5" w:rsidRPr="00DB16A5">
        <w:rPr>
          <w:rFonts w:ascii="EasyReading" w:hAnsi="EasyReading"/>
          <w:sz w:val="24"/>
          <w:szCs w:val="24"/>
        </w:rPr>
        <w:t xml:space="preserve"> ore 21</w:t>
      </w:r>
      <w:r w:rsidR="003D4F20">
        <w:rPr>
          <w:rFonts w:ascii="EasyReading" w:hAnsi="EasyReading"/>
          <w:sz w:val="24"/>
          <w:szCs w:val="24"/>
        </w:rPr>
        <w:t xml:space="preserve"> -</w:t>
      </w:r>
      <w:r w:rsidR="00DB16A5" w:rsidRPr="00DB16A5">
        <w:rPr>
          <w:rFonts w:ascii="EasyReading" w:hAnsi="EasyReading"/>
          <w:sz w:val="24"/>
          <w:szCs w:val="24"/>
        </w:rPr>
        <w:t xml:space="preserve"> RIUNIONE DEL CONSIGLIO DIRETTIVO.</w:t>
      </w:r>
    </w:p>
    <w:p w:rsidR="003D3384" w:rsidRDefault="003D3384" w:rsidP="00DB16A5">
      <w:pPr>
        <w:spacing w:after="0" w:line="240" w:lineRule="auto"/>
        <w:jc w:val="both"/>
        <w:rPr>
          <w:rFonts w:ascii="EasyReading" w:hAnsi="EasyReading"/>
          <w:sz w:val="24"/>
          <w:szCs w:val="24"/>
        </w:rPr>
      </w:pPr>
    </w:p>
    <w:p w:rsidR="003D3384" w:rsidRDefault="003D3384" w:rsidP="003D3384">
      <w:pPr>
        <w:spacing w:after="0" w:line="240" w:lineRule="auto"/>
        <w:jc w:val="both"/>
        <w:rPr>
          <w:rFonts w:ascii="EasyReading" w:hAnsi="EasyReading"/>
          <w:sz w:val="24"/>
          <w:szCs w:val="24"/>
        </w:rPr>
      </w:pPr>
      <w:r>
        <w:rPr>
          <w:rFonts w:ascii="EasyReading" w:hAnsi="EasyReading"/>
          <w:sz w:val="24"/>
          <w:szCs w:val="24"/>
        </w:rPr>
        <w:lastRenderedPageBreak/>
        <w:t>I</w:t>
      </w:r>
      <w:r w:rsidRPr="00DB16A5">
        <w:rPr>
          <w:rFonts w:ascii="EasyReading" w:hAnsi="EasyReading"/>
          <w:sz w:val="24"/>
          <w:szCs w:val="24"/>
        </w:rPr>
        <w:t xml:space="preserve">l Circolo rimarrà chiuso </w:t>
      </w:r>
      <w:r w:rsidR="009424D0">
        <w:rPr>
          <w:rFonts w:ascii="EasyReading" w:hAnsi="EasyReading"/>
          <w:sz w:val="24"/>
          <w:szCs w:val="24"/>
        </w:rPr>
        <w:t>nei mesi</w:t>
      </w:r>
      <w:r w:rsidRPr="00DB16A5">
        <w:rPr>
          <w:rFonts w:ascii="EasyReading" w:hAnsi="EasyReading"/>
          <w:sz w:val="24"/>
          <w:szCs w:val="24"/>
        </w:rPr>
        <w:t xml:space="preserve"> di luglio e agosto. Ci ritroveremo tutti mercoledì 4 settembre.</w:t>
      </w:r>
    </w:p>
    <w:p w:rsidR="003D3384" w:rsidRPr="00C35AAC" w:rsidRDefault="003D3384" w:rsidP="00DB16A5">
      <w:pPr>
        <w:spacing w:after="0" w:line="240" w:lineRule="auto"/>
        <w:jc w:val="both"/>
        <w:rPr>
          <w:rFonts w:ascii="EasyReading" w:hAnsi="EasyReading"/>
          <w:sz w:val="24"/>
          <w:szCs w:val="24"/>
        </w:rPr>
      </w:pP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7645"/>
    <w:rsid w:val="000C26EC"/>
    <w:rsid w:val="000C66B2"/>
    <w:rsid w:val="000D12F1"/>
    <w:rsid w:val="000D1BB2"/>
    <w:rsid w:val="000D7406"/>
    <w:rsid w:val="000E263A"/>
    <w:rsid w:val="000E370F"/>
    <w:rsid w:val="000E7C99"/>
    <w:rsid w:val="000E7D74"/>
    <w:rsid w:val="000F2838"/>
    <w:rsid w:val="000F37A9"/>
    <w:rsid w:val="00103016"/>
    <w:rsid w:val="00105BEA"/>
    <w:rsid w:val="0010615B"/>
    <w:rsid w:val="001159D4"/>
    <w:rsid w:val="00117228"/>
    <w:rsid w:val="001222C4"/>
    <w:rsid w:val="00127295"/>
    <w:rsid w:val="00130C1C"/>
    <w:rsid w:val="00141499"/>
    <w:rsid w:val="001430DB"/>
    <w:rsid w:val="00144440"/>
    <w:rsid w:val="00152F0A"/>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E69F3"/>
    <w:rsid w:val="001F06BE"/>
    <w:rsid w:val="001F2A29"/>
    <w:rsid w:val="001F61B8"/>
    <w:rsid w:val="00202844"/>
    <w:rsid w:val="00207588"/>
    <w:rsid w:val="00220A79"/>
    <w:rsid w:val="0022259D"/>
    <w:rsid w:val="0022485D"/>
    <w:rsid w:val="00225420"/>
    <w:rsid w:val="00230F5B"/>
    <w:rsid w:val="00231379"/>
    <w:rsid w:val="00232F7D"/>
    <w:rsid w:val="00233C79"/>
    <w:rsid w:val="00235C47"/>
    <w:rsid w:val="00243D15"/>
    <w:rsid w:val="00250CDA"/>
    <w:rsid w:val="002646EE"/>
    <w:rsid w:val="00267231"/>
    <w:rsid w:val="00274284"/>
    <w:rsid w:val="002742E4"/>
    <w:rsid w:val="002801DD"/>
    <w:rsid w:val="002806AF"/>
    <w:rsid w:val="00281D12"/>
    <w:rsid w:val="002874BE"/>
    <w:rsid w:val="00291875"/>
    <w:rsid w:val="00297480"/>
    <w:rsid w:val="00297A40"/>
    <w:rsid w:val="002A14F0"/>
    <w:rsid w:val="002A2799"/>
    <w:rsid w:val="002B1B31"/>
    <w:rsid w:val="002B58CE"/>
    <w:rsid w:val="002B65C3"/>
    <w:rsid w:val="002B6C36"/>
    <w:rsid w:val="002C398F"/>
    <w:rsid w:val="002C51C6"/>
    <w:rsid w:val="002D02F7"/>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3AD2"/>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3EC9"/>
    <w:rsid w:val="004E473B"/>
    <w:rsid w:val="004F04AB"/>
    <w:rsid w:val="004F1ABA"/>
    <w:rsid w:val="004F21E2"/>
    <w:rsid w:val="004F23B3"/>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735F"/>
    <w:rsid w:val="00560A15"/>
    <w:rsid w:val="005679FF"/>
    <w:rsid w:val="00573FAC"/>
    <w:rsid w:val="00574524"/>
    <w:rsid w:val="00574A20"/>
    <w:rsid w:val="005802E7"/>
    <w:rsid w:val="0058591A"/>
    <w:rsid w:val="0058667E"/>
    <w:rsid w:val="00587C83"/>
    <w:rsid w:val="005927E5"/>
    <w:rsid w:val="00597624"/>
    <w:rsid w:val="005A0B95"/>
    <w:rsid w:val="005A568A"/>
    <w:rsid w:val="005A6254"/>
    <w:rsid w:val="005C3421"/>
    <w:rsid w:val="005D45C9"/>
    <w:rsid w:val="005D6127"/>
    <w:rsid w:val="005E18CE"/>
    <w:rsid w:val="005E2B77"/>
    <w:rsid w:val="005E5F6B"/>
    <w:rsid w:val="005F035B"/>
    <w:rsid w:val="005F3A78"/>
    <w:rsid w:val="005F4317"/>
    <w:rsid w:val="005F7548"/>
    <w:rsid w:val="00600B01"/>
    <w:rsid w:val="00600C26"/>
    <w:rsid w:val="006100CD"/>
    <w:rsid w:val="006109DB"/>
    <w:rsid w:val="00613E8B"/>
    <w:rsid w:val="0062085A"/>
    <w:rsid w:val="00621A43"/>
    <w:rsid w:val="00621F45"/>
    <w:rsid w:val="00630713"/>
    <w:rsid w:val="00630AA9"/>
    <w:rsid w:val="00630E95"/>
    <w:rsid w:val="0063616C"/>
    <w:rsid w:val="006406C0"/>
    <w:rsid w:val="00640F57"/>
    <w:rsid w:val="0064226F"/>
    <w:rsid w:val="006433C7"/>
    <w:rsid w:val="00645517"/>
    <w:rsid w:val="0064714E"/>
    <w:rsid w:val="00651763"/>
    <w:rsid w:val="00654E9C"/>
    <w:rsid w:val="00654FE8"/>
    <w:rsid w:val="006562AC"/>
    <w:rsid w:val="006575DA"/>
    <w:rsid w:val="00660F65"/>
    <w:rsid w:val="006613BB"/>
    <w:rsid w:val="00661ADE"/>
    <w:rsid w:val="006637A9"/>
    <w:rsid w:val="00663F57"/>
    <w:rsid w:val="00664F9E"/>
    <w:rsid w:val="00665D5E"/>
    <w:rsid w:val="00671277"/>
    <w:rsid w:val="00673DFD"/>
    <w:rsid w:val="00684FF3"/>
    <w:rsid w:val="00692914"/>
    <w:rsid w:val="00693EEA"/>
    <w:rsid w:val="00695B69"/>
    <w:rsid w:val="0069642F"/>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E27FC"/>
    <w:rsid w:val="007F0367"/>
    <w:rsid w:val="007F4569"/>
    <w:rsid w:val="007F788D"/>
    <w:rsid w:val="00800A1D"/>
    <w:rsid w:val="008233FD"/>
    <w:rsid w:val="00823F98"/>
    <w:rsid w:val="00826EC1"/>
    <w:rsid w:val="0083209C"/>
    <w:rsid w:val="0083739E"/>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A67E8"/>
    <w:rsid w:val="008A6979"/>
    <w:rsid w:val="008A7B55"/>
    <w:rsid w:val="008B0CC6"/>
    <w:rsid w:val="008B2069"/>
    <w:rsid w:val="008B321F"/>
    <w:rsid w:val="008C1250"/>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2CF4"/>
    <w:rsid w:val="00934478"/>
    <w:rsid w:val="00937773"/>
    <w:rsid w:val="00937CA5"/>
    <w:rsid w:val="00937E8D"/>
    <w:rsid w:val="0094000E"/>
    <w:rsid w:val="009424D0"/>
    <w:rsid w:val="009474C8"/>
    <w:rsid w:val="00950CB2"/>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2790C"/>
    <w:rsid w:val="00A30B53"/>
    <w:rsid w:val="00A365AF"/>
    <w:rsid w:val="00A37F97"/>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C518C"/>
    <w:rsid w:val="00BD3525"/>
    <w:rsid w:val="00BD3F21"/>
    <w:rsid w:val="00BD4FCE"/>
    <w:rsid w:val="00BD5361"/>
    <w:rsid w:val="00BE3FC3"/>
    <w:rsid w:val="00BE5493"/>
    <w:rsid w:val="00BE5C8F"/>
    <w:rsid w:val="00BE7D27"/>
    <w:rsid w:val="00BF325C"/>
    <w:rsid w:val="00BF45C0"/>
    <w:rsid w:val="00BF5A41"/>
    <w:rsid w:val="00C0414A"/>
    <w:rsid w:val="00C060B4"/>
    <w:rsid w:val="00C250A0"/>
    <w:rsid w:val="00C275DA"/>
    <w:rsid w:val="00C31CCD"/>
    <w:rsid w:val="00C35AAC"/>
    <w:rsid w:val="00C3627C"/>
    <w:rsid w:val="00C43E4E"/>
    <w:rsid w:val="00C510DD"/>
    <w:rsid w:val="00C61B08"/>
    <w:rsid w:val="00C701FC"/>
    <w:rsid w:val="00C729D8"/>
    <w:rsid w:val="00C74DCF"/>
    <w:rsid w:val="00C75EA7"/>
    <w:rsid w:val="00C85FBB"/>
    <w:rsid w:val="00C92062"/>
    <w:rsid w:val="00C95EB6"/>
    <w:rsid w:val="00C96A72"/>
    <w:rsid w:val="00CA1E6E"/>
    <w:rsid w:val="00CB0EA3"/>
    <w:rsid w:val="00CB71F5"/>
    <w:rsid w:val="00CB77D6"/>
    <w:rsid w:val="00CD1B06"/>
    <w:rsid w:val="00CE19A2"/>
    <w:rsid w:val="00CE1E10"/>
    <w:rsid w:val="00CE23A1"/>
    <w:rsid w:val="00CE295A"/>
    <w:rsid w:val="00CE5CF8"/>
    <w:rsid w:val="00CF007A"/>
    <w:rsid w:val="00CF0A3F"/>
    <w:rsid w:val="00CF5931"/>
    <w:rsid w:val="00CF65C9"/>
    <w:rsid w:val="00CF7069"/>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901F9"/>
    <w:rsid w:val="00E92D6F"/>
    <w:rsid w:val="00E93A51"/>
    <w:rsid w:val="00E9501C"/>
    <w:rsid w:val="00E95F62"/>
    <w:rsid w:val="00EB2AA9"/>
    <w:rsid w:val="00EB77B3"/>
    <w:rsid w:val="00EC0735"/>
    <w:rsid w:val="00EC07AC"/>
    <w:rsid w:val="00EC7CC5"/>
    <w:rsid w:val="00ED275C"/>
    <w:rsid w:val="00ED5D82"/>
    <w:rsid w:val="00ED79DC"/>
    <w:rsid w:val="00EE13BE"/>
    <w:rsid w:val="00EE32D3"/>
    <w:rsid w:val="00EE6CCD"/>
    <w:rsid w:val="00EE6D6E"/>
    <w:rsid w:val="00EF2E88"/>
    <w:rsid w:val="00EF3F85"/>
    <w:rsid w:val="00F00249"/>
    <w:rsid w:val="00F007EE"/>
    <w:rsid w:val="00F048E5"/>
    <w:rsid w:val="00F05D7B"/>
    <w:rsid w:val="00F12D15"/>
    <w:rsid w:val="00F13983"/>
    <w:rsid w:val="00F14E9A"/>
    <w:rsid w:val="00F15990"/>
    <w:rsid w:val="00F16626"/>
    <w:rsid w:val="00F172DF"/>
    <w:rsid w:val="00F266EB"/>
    <w:rsid w:val="00F3079C"/>
    <w:rsid w:val="00F31A87"/>
    <w:rsid w:val="00F3318E"/>
    <w:rsid w:val="00F334E2"/>
    <w:rsid w:val="00F342F0"/>
    <w:rsid w:val="00F40DB3"/>
    <w:rsid w:val="00F52E10"/>
    <w:rsid w:val="00F632E7"/>
    <w:rsid w:val="00F63E81"/>
    <w:rsid w:val="00F66E32"/>
    <w:rsid w:val="00F71E38"/>
    <w:rsid w:val="00F721D8"/>
    <w:rsid w:val="00F73CB4"/>
    <w:rsid w:val="00F73E3F"/>
    <w:rsid w:val="00F83DFC"/>
    <w:rsid w:val="00F86EFF"/>
    <w:rsid w:val="00F874D5"/>
    <w:rsid w:val="00F90C9D"/>
    <w:rsid w:val="00F9206B"/>
    <w:rsid w:val="00F9368A"/>
    <w:rsid w:val="00F93CF4"/>
    <w:rsid w:val="00F95489"/>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2E66"/>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4B9-564D-4B04-8D05-FBFCE794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1745</Words>
  <Characters>9951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6</cp:revision>
  <cp:lastPrinted>2019-06-21T13:50:00Z</cp:lastPrinted>
  <dcterms:created xsi:type="dcterms:W3CDTF">2019-07-04T15:22:00Z</dcterms:created>
  <dcterms:modified xsi:type="dcterms:W3CDTF">2019-07-05T09:26:00Z</dcterms:modified>
</cp:coreProperties>
</file>